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cs="Times New Roman"/>
          <w:sz w:val="28"/>
          <w:lang w:val="en-US" w:eastAsia="zh-CN"/>
        </w:rPr>
        <w:t>XX</w:t>
      </w:r>
      <w:r>
        <w:rPr>
          <w:rFonts w:hint="eastAsia" w:ascii="Times New Roman" w:hAnsi="Times New Roman" w:cs="Times New Roman"/>
          <w:sz w:val="28"/>
          <w:lang w:val="en-US" w:eastAsia="zh-CN"/>
        </w:rPr>
        <w:t>X（邀请单位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lang w:val="en-US" w:eastAsia="zh-CN"/>
        </w:rPr>
        <w:t>）</w:t>
      </w:r>
      <w:r>
        <w:rPr>
          <w:rFonts w:hint="default" w:ascii="Times New Roman" w:hAnsi="Times New Roman" w:cs="Times New Roman"/>
          <w:sz w:val="28"/>
        </w:rPr>
        <w:t>, Prof. Li Xiaohua with University of Science and Technology of China (USTC）is to leave for Czech on 6</w:t>
      </w:r>
      <w:r>
        <w:rPr>
          <w:rFonts w:hint="default" w:ascii="Times New Roman" w:hAnsi="Times New Roman" w:cs="Times New Roman"/>
          <w:sz w:val="28"/>
          <w:lang w:val="en-US" w:eastAsia="zh-CN"/>
        </w:rPr>
        <w:t>th</w:t>
      </w:r>
      <w:r>
        <w:rPr>
          <w:rFonts w:hint="default" w:ascii="Times New Roman" w:hAnsi="Times New Roman" w:cs="Times New Roman"/>
          <w:sz w:val="28"/>
        </w:rPr>
        <w:t xml:space="preserve"> August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, to attend ╳╳╳╳╳. He will stay there for about 8 days. Our University will bear all the expenses including his round-trip air tickets, boarding &amp; lodging and transportation and health insurance in Czech.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Li Xiaohua,   Male,   1972.11.13,   P00716321   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 w:eastAsiaTheme="minorEastAsia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Director for Visiting-abroad Affairs</w:t>
      </w:r>
      <w:r>
        <w:rPr>
          <w:rFonts w:hint="default" w:ascii="Times New Roman" w:hAnsi="Times New Roman" w:cs="Times New Roman"/>
          <w:sz w:val="28"/>
          <w:lang w:eastAsia="zh-CN"/>
        </w:rPr>
        <w:t>：</w:t>
      </w:r>
      <w:r>
        <w:rPr>
          <w:rFonts w:hint="default" w:ascii="Times New Roman" w:hAnsi="Times New Roman" w:cs="Times New Roman"/>
          <w:sz w:val="28"/>
          <w:lang w:val="en-US" w:eastAsia="zh-CN"/>
        </w:rPr>
        <w:t>李领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July. 25,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71E6257"/>
    <w:rsid w:val="477E236F"/>
    <w:rsid w:val="48E52A86"/>
    <w:rsid w:val="4FF77CC0"/>
    <w:rsid w:val="53197716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E1029F"/>
    <w:rsid w:val="6BCC6C4D"/>
    <w:rsid w:val="6D1F3659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542</Characters>
  <Lines>0</Lines>
  <Paragraphs>0</Paragraphs>
  <TotalTime>1</TotalTime>
  <ScaleCrop>false</ScaleCrop>
  <LinksUpToDate>false</LinksUpToDate>
  <CharactersWithSpaces>656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2022-09-27T03:32:51Z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